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B208" w14:textId="77777777" w:rsidR="005D4FC5" w:rsidRPr="005D4FC5" w:rsidRDefault="005D4FC5" w:rsidP="005D4FC5">
      <w:pPr>
        <w:spacing w:line="278" w:lineRule="auto"/>
        <w:rPr>
          <w:kern w:val="2"/>
          <w:sz w:val="24"/>
          <w:szCs w:val="24"/>
          <w14:ligatures w14:val="standardContextual"/>
        </w:rPr>
      </w:pPr>
      <w:r w:rsidRPr="005D4FC5">
        <w:rPr>
          <w:kern w:val="2"/>
          <w:sz w:val="24"/>
          <w:szCs w:val="24"/>
          <w14:ligatures w14:val="standardContextual"/>
        </w:rPr>
        <w:t>Ihr Atelier findet man in der Steiermark, dem grünen Herzen Österreichs, eingebettet in eine wunderschöne Landschaft, unweit von Graz.</w:t>
      </w:r>
    </w:p>
    <w:p w14:paraId="2A587FD3" w14:textId="77777777" w:rsidR="005D4FC5" w:rsidRPr="005D4FC5" w:rsidRDefault="005D4FC5" w:rsidP="005D4FC5">
      <w:pPr>
        <w:spacing w:line="278" w:lineRule="auto"/>
        <w:rPr>
          <w:kern w:val="2"/>
          <w:sz w:val="24"/>
          <w:szCs w:val="24"/>
          <w14:ligatures w14:val="standardContextual"/>
        </w:rPr>
      </w:pPr>
      <w:r w:rsidRPr="005D4FC5">
        <w:rPr>
          <w:kern w:val="2"/>
          <w:sz w:val="24"/>
          <w:szCs w:val="24"/>
          <w14:ligatures w14:val="standardContextual"/>
        </w:rPr>
        <w:t>Dort findet sie die erforderliche Ruhe und Verbundenheit mit der Natur, die wir in all ihren Arbeiten finden können</w:t>
      </w:r>
    </w:p>
    <w:p w14:paraId="1BA6CA52" w14:textId="77777777" w:rsidR="005D4FC5" w:rsidRDefault="005D4FC5" w:rsidP="00D81AFC">
      <w:pPr>
        <w:spacing w:line="278" w:lineRule="auto"/>
        <w:rPr>
          <w:rFonts w:ascii="Aptos" w:eastAsia="Aptos" w:hAnsi="Aptos" w:cs="Times New Roman"/>
          <w:kern w:val="2"/>
          <w:sz w:val="24"/>
          <w:szCs w:val="24"/>
          <w14:ligatures w14:val="standardContextual"/>
        </w:rPr>
      </w:pPr>
    </w:p>
    <w:p w14:paraId="6698D045" w14:textId="77777777" w:rsidR="005C6930" w:rsidRPr="005C6930" w:rsidRDefault="005C6930" w:rsidP="005C6930">
      <w:pPr>
        <w:spacing w:line="278" w:lineRule="auto"/>
        <w:rPr>
          <w:kern w:val="2"/>
          <w:sz w:val="24"/>
          <w:szCs w:val="24"/>
          <w14:ligatures w14:val="standardContextual"/>
        </w:rPr>
      </w:pPr>
      <w:r w:rsidRPr="005C6930">
        <w:rPr>
          <w:kern w:val="2"/>
          <w:sz w:val="24"/>
          <w:szCs w:val="24"/>
          <w14:ligatures w14:val="standardContextual"/>
        </w:rPr>
        <w:t>Rauh und zart, das ist Martina Brandl und das ist das, was ihre Arbeiten ausmacht.</w:t>
      </w:r>
    </w:p>
    <w:p w14:paraId="373A0C1A" w14:textId="77777777" w:rsidR="005D4FC5" w:rsidRDefault="005D4FC5" w:rsidP="00D81AFC">
      <w:pPr>
        <w:spacing w:line="278" w:lineRule="auto"/>
        <w:rPr>
          <w:rFonts w:ascii="Aptos" w:eastAsia="Aptos" w:hAnsi="Aptos" w:cs="Times New Roman"/>
          <w:kern w:val="2"/>
          <w:sz w:val="24"/>
          <w:szCs w:val="24"/>
          <w14:ligatures w14:val="standardContextual"/>
        </w:rPr>
      </w:pPr>
    </w:p>
    <w:p w14:paraId="0048C5C5" w14:textId="68AC5B5E" w:rsidR="00D81AFC" w:rsidRDefault="00D81AFC" w:rsidP="00D81AFC">
      <w:pPr>
        <w:spacing w:line="278" w:lineRule="auto"/>
        <w:rPr>
          <w:rFonts w:ascii="Aptos" w:eastAsia="Aptos" w:hAnsi="Aptos" w:cs="Times New Roman"/>
          <w:kern w:val="2"/>
          <w:sz w:val="24"/>
          <w:szCs w:val="24"/>
          <w14:ligatures w14:val="standardContextual"/>
        </w:rPr>
      </w:pPr>
      <w:r w:rsidRPr="00D81AFC">
        <w:rPr>
          <w:rFonts w:ascii="Aptos" w:eastAsia="Aptos" w:hAnsi="Aptos" w:cs="Times New Roman"/>
          <w:kern w:val="2"/>
          <w:sz w:val="24"/>
          <w:szCs w:val="24"/>
          <w14:ligatures w14:val="standardContextual"/>
        </w:rPr>
        <w:t xml:space="preserve">Es beginnt bei der Wahl der Materialien, die sie meist im Bauhaus ersteht, statt zu einem Künstlerausstatter zu gehen. Die Materialien sind entscheidend für den Schaffensprozess. Martina Brandl erschafft Untergründe, die von haptischer Einmaligkeit sind. </w:t>
      </w:r>
    </w:p>
    <w:p w14:paraId="0D5849F4" w14:textId="77777777" w:rsidR="0050152D" w:rsidRPr="00D81AFC" w:rsidRDefault="0050152D" w:rsidP="00D81AFC">
      <w:pPr>
        <w:spacing w:line="278" w:lineRule="auto"/>
        <w:rPr>
          <w:rFonts w:ascii="Aptos" w:eastAsia="Aptos" w:hAnsi="Aptos" w:cs="Times New Roman"/>
          <w:kern w:val="2"/>
          <w:sz w:val="24"/>
          <w:szCs w:val="24"/>
          <w14:ligatures w14:val="standardContextual"/>
        </w:rPr>
      </w:pPr>
    </w:p>
    <w:p w14:paraId="356BD3DB" w14:textId="77777777" w:rsidR="0050152D" w:rsidRDefault="0050152D" w:rsidP="0050152D">
      <w:pPr>
        <w:spacing w:line="278" w:lineRule="auto"/>
        <w:rPr>
          <w:kern w:val="2"/>
          <w:sz w:val="24"/>
          <w:szCs w:val="24"/>
          <w14:ligatures w14:val="standardContextual"/>
        </w:rPr>
      </w:pPr>
      <w:r w:rsidRPr="0050152D">
        <w:rPr>
          <w:kern w:val="2"/>
          <w:sz w:val="24"/>
          <w:szCs w:val="24"/>
          <w14:ligatures w14:val="standardContextual"/>
        </w:rPr>
        <w:t xml:space="preserve">Risse, Erhöhungen, Vertiefungen, geborstene Oberfläche, das ist der Ursprung ihrer Arbeit. Diese einzigartige Beschaffenheit des Untergrunds hat seinen ganz eigenen Charakter, den Martina Brandl mit viel Feingefühl und Intuition bespielt. Sie bringt </w:t>
      </w:r>
      <w:proofErr w:type="spellStart"/>
      <w:r w:rsidRPr="0050152D">
        <w:rPr>
          <w:kern w:val="2"/>
          <w:sz w:val="24"/>
          <w:szCs w:val="24"/>
          <w14:ligatures w14:val="standardContextual"/>
        </w:rPr>
        <w:t>rauhe</w:t>
      </w:r>
      <w:proofErr w:type="spellEnd"/>
      <w:r w:rsidRPr="0050152D">
        <w:rPr>
          <w:kern w:val="2"/>
          <w:sz w:val="24"/>
          <w:szCs w:val="24"/>
          <w14:ligatures w14:val="standardContextual"/>
        </w:rPr>
        <w:t xml:space="preserve"> Oberfläche mit ihrer feinen Gefühlswelt in Einklang und schafft so Werke der Leidenschaft.</w:t>
      </w:r>
    </w:p>
    <w:p w14:paraId="0F227C20" w14:textId="77777777" w:rsidR="00932006" w:rsidRPr="0050152D" w:rsidRDefault="00932006" w:rsidP="0050152D">
      <w:pPr>
        <w:spacing w:line="278" w:lineRule="auto"/>
        <w:rPr>
          <w:kern w:val="2"/>
          <w:sz w:val="24"/>
          <w:szCs w:val="24"/>
          <w14:ligatures w14:val="standardContextual"/>
        </w:rPr>
      </w:pPr>
    </w:p>
    <w:p w14:paraId="19AE7905" w14:textId="77777777" w:rsidR="00932006" w:rsidRPr="00932006" w:rsidRDefault="00932006" w:rsidP="00932006">
      <w:pPr>
        <w:spacing w:line="278" w:lineRule="auto"/>
        <w:rPr>
          <w:kern w:val="2"/>
          <w:sz w:val="24"/>
          <w:szCs w:val="24"/>
          <w14:ligatures w14:val="standardContextual"/>
        </w:rPr>
      </w:pPr>
      <w:r w:rsidRPr="00932006">
        <w:rPr>
          <w:kern w:val="2"/>
          <w:sz w:val="24"/>
          <w:szCs w:val="24"/>
          <w14:ligatures w14:val="standardContextual"/>
        </w:rPr>
        <w:t xml:space="preserve">Und so soll Kunst sein. Emotional und beeindruckend. Sie bewegt und ermöglicht uns neue Sichtweisen, sie erschafft Räume, die wir noch nie betreten haben und heißt uns willkommen. </w:t>
      </w:r>
    </w:p>
    <w:p w14:paraId="52DE0F89" w14:textId="77777777" w:rsidR="009D4868" w:rsidRDefault="009D4868"/>
    <w:sectPr w:rsidR="009D48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FC"/>
    <w:rsid w:val="0050152D"/>
    <w:rsid w:val="005C6930"/>
    <w:rsid w:val="005D4FC5"/>
    <w:rsid w:val="008A7044"/>
    <w:rsid w:val="00932006"/>
    <w:rsid w:val="009D4868"/>
    <w:rsid w:val="00D81A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DB22"/>
  <w15:chartTrackingRefBased/>
  <w15:docId w15:val="{3B6A8D87-1747-4F88-B473-5C3E370F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970</Characters>
  <Application>Microsoft Office Word</Application>
  <DocSecurity>0</DocSecurity>
  <Lines>8</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Brandl</dc:creator>
  <cp:keywords/>
  <dc:description/>
  <cp:lastModifiedBy>Martina Brandl</cp:lastModifiedBy>
  <cp:revision>6</cp:revision>
  <dcterms:created xsi:type="dcterms:W3CDTF">2025-07-13T07:19:00Z</dcterms:created>
  <dcterms:modified xsi:type="dcterms:W3CDTF">2025-07-13T13:25:00Z</dcterms:modified>
</cp:coreProperties>
</file>